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40" w:rsidRPr="00913EE8" w:rsidRDefault="00510640" w:rsidP="00510640">
      <w:pPr>
        <w:jc w:val="center"/>
        <w:rPr>
          <w:b/>
          <w:sz w:val="32"/>
          <w:szCs w:val="32"/>
        </w:rPr>
      </w:pPr>
      <w:r w:rsidRPr="00913EE8">
        <w:rPr>
          <w:rFonts w:hint="eastAsia"/>
          <w:b/>
          <w:sz w:val="32"/>
          <w:szCs w:val="32"/>
        </w:rPr>
        <w:t>中国人民大学应届毕业生二分回省申请</w:t>
      </w:r>
    </w:p>
    <w:p w:rsidR="00510640" w:rsidRDefault="00510640" w:rsidP="00510640">
      <w:pPr>
        <w:rPr>
          <w:rFonts w:ascii="仿宋_GB2312" w:eastAsia="仿宋_GB2312"/>
          <w:sz w:val="30"/>
          <w:szCs w:val="30"/>
        </w:rPr>
      </w:pPr>
    </w:p>
    <w:p w:rsidR="00510640" w:rsidRDefault="00510640" w:rsidP="00510640">
      <w:pPr>
        <w:spacing w:line="9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本人系</w:t>
      </w: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913EE8">
        <w:rPr>
          <w:rFonts w:ascii="仿宋_GB2312" w:eastAsia="仿宋_GB2312" w:hint="eastAsia"/>
          <w:sz w:val="30"/>
          <w:szCs w:val="30"/>
        </w:rPr>
        <w:t>届</w:t>
      </w: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>学院</w:t>
      </w: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913EE8">
        <w:rPr>
          <w:rFonts w:ascii="仿宋_GB2312" w:eastAsia="仿宋_GB2312" w:hint="eastAsia"/>
          <w:sz w:val="30"/>
          <w:szCs w:val="30"/>
        </w:rPr>
        <w:t>专业毕业生</w:t>
      </w: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913EE8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（学号</w:t>
      </w: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），于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 向学校学生就业指导中心提出申请：</w:t>
      </w:r>
    </w:p>
    <w:p w:rsidR="00510640" w:rsidRDefault="00510640" w:rsidP="00510640">
      <w:pPr>
        <w:spacing w:line="9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毕业时，本人将户口、档案转回生源地</w:t>
      </w:r>
    </w:p>
    <w:p w:rsidR="00510640" w:rsidRDefault="00510640" w:rsidP="00510640">
      <w:pPr>
        <w:spacing w:line="9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省 </w:t>
      </w: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913EE8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市</w:t>
      </w:r>
    </w:p>
    <w:p w:rsidR="00510640" w:rsidRDefault="00510640" w:rsidP="00510640">
      <w:pPr>
        <w:spacing w:line="9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具体迁转地址以《</w:t>
      </w:r>
      <w:r w:rsidRPr="00B13CDF">
        <w:rPr>
          <w:rFonts w:ascii="仿宋_GB2312" w:eastAsia="仿宋_GB2312" w:hint="eastAsia"/>
          <w:sz w:val="30"/>
          <w:szCs w:val="30"/>
        </w:rPr>
        <w:t>全国各省市区毕业生回生源地派遣单位</w:t>
      </w:r>
      <w:r>
        <w:rPr>
          <w:rFonts w:ascii="仿宋_GB2312" w:eastAsia="仿宋_GB2312" w:hint="eastAsia"/>
          <w:sz w:val="30"/>
          <w:szCs w:val="30"/>
        </w:rPr>
        <w:t>名称</w:t>
      </w:r>
      <w:r w:rsidRPr="00B13CDF">
        <w:rPr>
          <w:rFonts w:ascii="仿宋_GB2312" w:eastAsia="仿宋_GB2312" w:hint="eastAsia"/>
          <w:sz w:val="30"/>
          <w:szCs w:val="30"/>
        </w:rPr>
        <w:t>一览表》为准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510640" w:rsidRDefault="00510640" w:rsidP="00510640">
      <w:pPr>
        <w:spacing w:line="9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10640" w:rsidRDefault="00510640" w:rsidP="00510640">
      <w:pPr>
        <w:spacing w:line="9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申请人：</w:t>
      </w:r>
    </w:p>
    <w:p w:rsidR="00510640" w:rsidRDefault="00510640" w:rsidP="00510640">
      <w:pPr>
        <w:spacing w:line="9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时间：</w:t>
      </w:r>
    </w:p>
    <w:p w:rsidR="00510640" w:rsidRDefault="00510640" w:rsidP="00510640">
      <w:pPr>
        <w:spacing w:line="9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学院公章</w:t>
      </w:r>
    </w:p>
    <w:p w:rsidR="00510640" w:rsidRPr="00435143" w:rsidRDefault="00510640" w:rsidP="00510640">
      <w:pPr>
        <w:jc w:val="left"/>
        <w:rPr>
          <w:rFonts w:ascii="仿宋_GB2312" w:eastAsia="仿宋_GB2312" w:hAnsi="黑体"/>
          <w:b/>
          <w:sz w:val="28"/>
          <w:szCs w:val="28"/>
        </w:rPr>
      </w:pPr>
    </w:p>
    <w:p w:rsidR="00D7786F" w:rsidRPr="00510640" w:rsidRDefault="00D7786F"/>
    <w:sectPr w:rsidR="00D7786F" w:rsidRPr="00510640" w:rsidSect="00AB0D1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880"/>
      <w:docPartObj>
        <w:docPartGallery w:val="Page Numbers (Bottom of Page)"/>
        <w:docPartUnique/>
      </w:docPartObj>
    </w:sdtPr>
    <w:sdtEndPr/>
    <w:sdtContent>
      <w:p w:rsidR="00783554" w:rsidRDefault="0051064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10640">
          <w:rPr>
            <w:noProof/>
            <w:lang w:val="zh-CN"/>
          </w:rPr>
          <w:t>1</w:t>
        </w:r>
        <w:r>
          <w:fldChar w:fldCharType="end"/>
        </w:r>
      </w:p>
    </w:sdtContent>
  </w:sdt>
  <w:p w:rsidR="00783554" w:rsidRDefault="0051064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640"/>
    <w:rsid w:val="00510640"/>
    <w:rsid w:val="00D7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0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2016-06-08T07:15:00Z</dcterms:created>
  <dcterms:modified xsi:type="dcterms:W3CDTF">2016-06-08T07:15:00Z</dcterms:modified>
</cp:coreProperties>
</file>